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A6" w:rsidRPr="003948EF" w:rsidRDefault="003948EF" w:rsidP="003948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48EF">
        <w:rPr>
          <w:b/>
          <w:sz w:val="32"/>
          <w:szCs w:val="32"/>
        </w:rPr>
        <w:t>Purchase Log</w:t>
      </w:r>
    </w:p>
    <w:p w:rsidR="003948EF" w:rsidRPr="003948EF" w:rsidRDefault="003948EF" w:rsidP="003948E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8"/>
      </w:tblGrid>
      <w:tr w:rsidR="003948EF" w:rsidTr="003948EF">
        <w:trPr>
          <w:trHeight w:val="533"/>
        </w:trPr>
        <w:tc>
          <w:tcPr>
            <w:tcW w:w="10758" w:type="dxa"/>
          </w:tcPr>
          <w:p w:rsidR="003948EF" w:rsidRPr="003948EF" w:rsidRDefault="003948EF" w:rsidP="003948EF">
            <w:pPr>
              <w:rPr>
                <w:sz w:val="32"/>
                <w:szCs w:val="32"/>
              </w:rPr>
            </w:pPr>
            <w:r w:rsidRPr="003948EF">
              <w:rPr>
                <w:sz w:val="32"/>
                <w:szCs w:val="32"/>
              </w:rPr>
              <w:t>Name:</w:t>
            </w:r>
          </w:p>
        </w:tc>
      </w:tr>
    </w:tbl>
    <w:p w:rsidR="003948EF" w:rsidRDefault="003948EF" w:rsidP="00394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47"/>
        <w:gridCol w:w="1291"/>
        <w:gridCol w:w="1496"/>
        <w:gridCol w:w="1260"/>
        <w:gridCol w:w="1359"/>
        <w:gridCol w:w="1503"/>
        <w:gridCol w:w="1489"/>
      </w:tblGrid>
      <w:tr w:rsidR="00C073F2" w:rsidTr="00C073F2">
        <w:tc>
          <w:tcPr>
            <w:tcW w:w="1521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47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Approval from ACM Date</w:t>
            </w:r>
          </w:p>
        </w:tc>
        <w:tc>
          <w:tcPr>
            <w:tcW w:w="1291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Updated Budget into Portal Date</w:t>
            </w:r>
          </w:p>
        </w:tc>
        <w:tc>
          <w:tcPr>
            <w:tcW w:w="1496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Emailed ACM for Portal Approval</w:t>
            </w:r>
            <w:r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260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Comp</w:t>
            </w:r>
            <w:r w:rsidR="00920F11">
              <w:rPr>
                <w:b/>
                <w:sz w:val="20"/>
                <w:szCs w:val="20"/>
              </w:rPr>
              <w:t>l</w:t>
            </w:r>
            <w:r w:rsidRPr="00C073F2">
              <w:rPr>
                <w:b/>
                <w:sz w:val="20"/>
                <w:szCs w:val="20"/>
              </w:rPr>
              <w:t>eted Purchase in Portal Date</w:t>
            </w:r>
          </w:p>
        </w:tc>
        <w:tc>
          <w:tcPr>
            <w:tcW w:w="1359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Vendor</w:t>
            </w:r>
          </w:p>
        </w:tc>
        <w:tc>
          <w:tcPr>
            <w:tcW w:w="1503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Check Date</w:t>
            </w:r>
          </w:p>
        </w:tc>
        <w:tc>
          <w:tcPr>
            <w:tcW w:w="1489" w:type="dxa"/>
          </w:tcPr>
          <w:p w:rsidR="00C073F2" w:rsidRPr="00C073F2" w:rsidRDefault="00C073F2" w:rsidP="003948EF">
            <w:pPr>
              <w:jc w:val="center"/>
              <w:rPr>
                <w:b/>
                <w:sz w:val="20"/>
                <w:szCs w:val="20"/>
              </w:rPr>
            </w:pPr>
            <w:r w:rsidRPr="00C073F2">
              <w:rPr>
                <w:b/>
                <w:sz w:val="20"/>
                <w:szCs w:val="20"/>
              </w:rPr>
              <w:t>Date Item received</w:t>
            </w: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3948EF"/>
        </w:tc>
        <w:tc>
          <w:tcPr>
            <w:tcW w:w="1447" w:type="dxa"/>
          </w:tcPr>
          <w:p w:rsidR="00C073F2" w:rsidRDefault="00C073F2" w:rsidP="003948EF"/>
        </w:tc>
        <w:tc>
          <w:tcPr>
            <w:tcW w:w="1291" w:type="dxa"/>
          </w:tcPr>
          <w:p w:rsidR="00C073F2" w:rsidRDefault="00C073F2" w:rsidP="003948EF"/>
        </w:tc>
        <w:tc>
          <w:tcPr>
            <w:tcW w:w="1496" w:type="dxa"/>
          </w:tcPr>
          <w:p w:rsidR="00C073F2" w:rsidRDefault="00C073F2" w:rsidP="003948EF"/>
        </w:tc>
        <w:tc>
          <w:tcPr>
            <w:tcW w:w="1260" w:type="dxa"/>
          </w:tcPr>
          <w:p w:rsidR="00C073F2" w:rsidRDefault="00C073F2" w:rsidP="003948EF"/>
        </w:tc>
        <w:tc>
          <w:tcPr>
            <w:tcW w:w="1359" w:type="dxa"/>
          </w:tcPr>
          <w:p w:rsidR="00C073F2" w:rsidRDefault="00C073F2" w:rsidP="003948EF"/>
        </w:tc>
        <w:tc>
          <w:tcPr>
            <w:tcW w:w="1503" w:type="dxa"/>
          </w:tcPr>
          <w:p w:rsidR="00C073F2" w:rsidRDefault="00C073F2" w:rsidP="003948EF"/>
        </w:tc>
        <w:tc>
          <w:tcPr>
            <w:tcW w:w="1489" w:type="dxa"/>
          </w:tcPr>
          <w:p w:rsidR="00C073F2" w:rsidRDefault="00C073F2" w:rsidP="003948EF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  <w:tr w:rsidR="00C073F2" w:rsidTr="00C073F2">
        <w:trPr>
          <w:trHeight w:val="800"/>
        </w:trPr>
        <w:tc>
          <w:tcPr>
            <w:tcW w:w="1521" w:type="dxa"/>
          </w:tcPr>
          <w:p w:rsidR="00C073F2" w:rsidRDefault="00C073F2" w:rsidP="00967AC2"/>
        </w:tc>
        <w:tc>
          <w:tcPr>
            <w:tcW w:w="1447" w:type="dxa"/>
          </w:tcPr>
          <w:p w:rsidR="00C073F2" w:rsidRDefault="00C073F2" w:rsidP="00967AC2"/>
        </w:tc>
        <w:tc>
          <w:tcPr>
            <w:tcW w:w="1291" w:type="dxa"/>
          </w:tcPr>
          <w:p w:rsidR="00C073F2" w:rsidRDefault="00C073F2" w:rsidP="00967AC2"/>
        </w:tc>
        <w:tc>
          <w:tcPr>
            <w:tcW w:w="1496" w:type="dxa"/>
          </w:tcPr>
          <w:p w:rsidR="00C073F2" w:rsidRDefault="00C073F2" w:rsidP="00967AC2"/>
        </w:tc>
        <w:tc>
          <w:tcPr>
            <w:tcW w:w="1260" w:type="dxa"/>
          </w:tcPr>
          <w:p w:rsidR="00C073F2" w:rsidRDefault="00C073F2" w:rsidP="00967AC2"/>
        </w:tc>
        <w:tc>
          <w:tcPr>
            <w:tcW w:w="1359" w:type="dxa"/>
          </w:tcPr>
          <w:p w:rsidR="00C073F2" w:rsidRDefault="00C073F2" w:rsidP="00967AC2"/>
        </w:tc>
        <w:tc>
          <w:tcPr>
            <w:tcW w:w="1503" w:type="dxa"/>
          </w:tcPr>
          <w:p w:rsidR="00C073F2" w:rsidRDefault="00C073F2" w:rsidP="00967AC2"/>
        </w:tc>
        <w:tc>
          <w:tcPr>
            <w:tcW w:w="1489" w:type="dxa"/>
          </w:tcPr>
          <w:p w:rsidR="00C073F2" w:rsidRDefault="00C073F2" w:rsidP="00967AC2">
            <w:pPr>
              <w:jc w:val="center"/>
            </w:pPr>
          </w:p>
        </w:tc>
      </w:tr>
    </w:tbl>
    <w:p w:rsidR="003948EF" w:rsidRDefault="003948EF" w:rsidP="003948EF"/>
    <w:sectPr w:rsidR="003948EF" w:rsidSect="003948EF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EF"/>
    <w:rsid w:val="00342C4B"/>
    <w:rsid w:val="003948EF"/>
    <w:rsid w:val="006615A6"/>
    <w:rsid w:val="00920F11"/>
    <w:rsid w:val="00BD1BC1"/>
    <w:rsid w:val="00C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51581-E436-4231-92EB-000B5D4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Richmann, Sarah C (DDS)</dc:creator>
  <cp:keywords/>
  <dc:description/>
  <cp:lastModifiedBy>Haswell, Mary C (DDS)</cp:lastModifiedBy>
  <cp:revision>2</cp:revision>
  <dcterms:created xsi:type="dcterms:W3CDTF">2021-07-19T16:50:00Z</dcterms:created>
  <dcterms:modified xsi:type="dcterms:W3CDTF">2021-07-19T16:50:00Z</dcterms:modified>
</cp:coreProperties>
</file>