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44" w:rsidRDefault="00814544" w:rsidP="003C2323">
      <w:bookmarkStart w:id="0" w:name="_GoBack"/>
      <w:bookmarkEnd w:id="0"/>
    </w:p>
    <w:p w:rsidR="003C5F7D" w:rsidRPr="003C2323" w:rsidRDefault="00E70E20" w:rsidP="00507E3E">
      <w:pPr>
        <w:spacing w:line="240" w:lineRule="auto"/>
        <w:rPr>
          <w:b/>
          <w:sz w:val="28"/>
          <w:szCs w:val="28"/>
        </w:rPr>
      </w:pPr>
      <w:r w:rsidRPr="003C2323">
        <w:rPr>
          <w:b/>
          <w:sz w:val="28"/>
          <w:szCs w:val="28"/>
        </w:rPr>
        <w:t xml:space="preserve">DDS </w:t>
      </w:r>
      <w:r w:rsidR="005009FB" w:rsidRPr="003C2323">
        <w:rPr>
          <w:b/>
          <w:sz w:val="28"/>
          <w:szCs w:val="28"/>
        </w:rPr>
        <w:t xml:space="preserve">Audit for Mandatory </w:t>
      </w:r>
      <w:r w:rsidR="00BA1198" w:rsidRPr="003C2323">
        <w:rPr>
          <w:b/>
          <w:sz w:val="28"/>
          <w:szCs w:val="28"/>
        </w:rPr>
        <w:t>E</w:t>
      </w:r>
      <w:r w:rsidR="003C5F7D" w:rsidRPr="003C2323">
        <w:rPr>
          <w:b/>
          <w:sz w:val="28"/>
          <w:szCs w:val="28"/>
        </w:rPr>
        <w:t>OH</w:t>
      </w:r>
      <w:r w:rsidR="00BA1198" w:rsidRPr="003C2323">
        <w:rPr>
          <w:b/>
          <w:sz w:val="28"/>
          <w:szCs w:val="28"/>
        </w:rPr>
        <w:t>HS/DDS Mandatory Administrative Training</w:t>
      </w:r>
      <w:r w:rsidR="003146A7" w:rsidRPr="003C2323">
        <w:rPr>
          <w:b/>
          <w:sz w:val="28"/>
          <w:szCs w:val="28"/>
        </w:rPr>
        <w:t xml:space="preserve">: </w:t>
      </w:r>
      <w:r w:rsidR="00845042">
        <w:rPr>
          <w:b/>
          <w:sz w:val="28"/>
          <w:szCs w:val="28"/>
        </w:rPr>
        <w:t>(</w:t>
      </w:r>
      <w:r w:rsidR="00FC2FC8">
        <w:rPr>
          <w:b/>
          <w:sz w:val="28"/>
          <w:szCs w:val="28"/>
        </w:rPr>
        <w:t>12</w:t>
      </w:r>
      <w:r w:rsidR="00F96D85">
        <w:rPr>
          <w:b/>
          <w:sz w:val="28"/>
          <w:szCs w:val="28"/>
        </w:rPr>
        <w:t>/</w:t>
      </w:r>
      <w:r w:rsidR="00BF4727">
        <w:rPr>
          <w:b/>
          <w:sz w:val="28"/>
          <w:szCs w:val="28"/>
        </w:rPr>
        <w:t>20</w:t>
      </w:r>
      <w:r w:rsidR="00F96D85">
        <w:rPr>
          <w:b/>
          <w:sz w:val="28"/>
          <w:szCs w:val="28"/>
        </w:rPr>
        <w:t>18</w:t>
      </w:r>
      <w:r w:rsidR="00A53262" w:rsidRPr="003C2323">
        <w:rPr>
          <w:b/>
          <w:sz w:val="28"/>
          <w:szCs w:val="28"/>
        </w:rPr>
        <w:t>)</w:t>
      </w:r>
    </w:p>
    <w:p w:rsidR="00E70E20" w:rsidRPr="00F12CDF" w:rsidRDefault="00E70E20" w:rsidP="00507E3E">
      <w:pPr>
        <w:spacing w:line="240" w:lineRule="auto"/>
        <w:rPr>
          <w:b/>
          <w:sz w:val="24"/>
          <w:szCs w:val="24"/>
        </w:rPr>
      </w:pPr>
      <w:r w:rsidRPr="00F12CDF">
        <w:rPr>
          <w:b/>
          <w:sz w:val="24"/>
          <w:szCs w:val="24"/>
        </w:rPr>
        <w:t>Name:  __________________________</w:t>
      </w:r>
      <w:r w:rsidR="00E62663" w:rsidRPr="00F12CDF">
        <w:rPr>
          <w:b/>
          <w:sz w:val="24"/>
          <w:szCs w:val="24"/>
        </w:rPr>
        <w:t xml:space="preserve">   Employee ID: _____________</w:t>
      </w:r>
      <w:r w:rsidRPr="00F12CDF">
        <w:rPr>
          <w:b/>
          <w:sz w:val="24"/>
          <w:szCs w:val="24"/>
        </w:rPr>
        <w:t xml:space="preserve">     Worksite: </w:t>
      </w:r>
      <w:r w:rsidR="003C2323">
        <w:rPr>
          <w:b/>
          <w:sz w:val="24"/>
          <w:szCs w:val="24"/>
        </w:rPr>
        <w:t xml:space="preserve"> _______________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151"/>
        <w:gridCol w:w="4225"/>
        <w:gridCol w:w="1471"/>
        <w:gridCol w:w="1593"/>
      </w:tblGrid>
      <w:tr w:rsidR="001C2A1A" w:rsidTr="00FC2FC8">
        <w:tc>
          <w:tcPr>
            <w:tcW w:w="3151" w:type="dxa"/>
          </w:tcPr>
          <w:p w:rsidR="001C2A1A" w:rsidRPr="00E70E20" w:rsidRDefault="001C2A1A" w:rsidP="00BA1198">
            <w:pPr>
              <w:rPr>
                <w:b/>
                <w:sz w:val="24"/>
                <w:szCs w:val="24"/>
              </w:rPr>
            </w:pPr>
            <w:r w:rsidRPr="00E70E20">
              <w:rPr>
                <w:b/>
                <w:sz w:val="24"/>
                <w:szCs w:val="24"/>
              </w:rPr>
              <w:t xml:space="preserve"> Name of Training</w:t>
            </w:r>
          </w:p>
        </w:tc>
        <w:tc>
          <w:tcPr>
            <w:tcW w:w="4225" w:type="dxa"/>
          </w:tcPr>
          <w:p w:rsidR="001C2A1A" w:rsidRPr="00E70E20" w:rsidRDefault="001C2A1A">
            <w:pPr>
              <w:rPr>
                <w:b/>
                <w:sz w:val="24"/>
                <w:szCs w:val="24"/>
              </w:rPr>
            </w:pPr>
            <w:r w:rsidRPr="00E70E20">
              <w:rPr>
                <w:b/>
                <w:sz w:val="24"/>
                <w:szCs w:val="24"/>
              </w:rPr>
              <w:t>Online Version</w:t>
            </w:r>
          </w:p>
        </w:tc>
        <w:tc>
          <w:tcPr>
            <w:tcW w:w="1471" w:type="dxa"/>
          </w:tcPr>
          <w:p w:rsidR="001C2A1A" w:rsidRPr="00E62663" w:rsidRDefault="001C2A1A">
            <w:pPr>
              <w:rPr>
                <w:b/>
                <w:sz w:val="20"/>
                <w:szCs w:val="20"/>
              </w:rPr>
            </w:pPr>
            <w:r w:rsidRPr="00E62663">
              <w:rPr>
                <w:b/>
                <w:sz w:val="20"/>
                <w:szCs w:val="20"/>
              </w:rPr>
              <w:t>Completed online</w:t>
            </w:r>
          </w:p>
        </w:tc>
        <w:tc>
          <w:tcPr>
            <w:tcW w:w="1593" w:type="dxa"/>
          </w:tcPr>
          <w:p w:rsidR="001C2A1A" w:rsidRPr="00E62663" w:rsidRDefault="001C2A1A">
            <w:pPr>
              <w:rPr>
                <w:b/>
                <w:sz w:val="20"/>
                <w:szCs w:val="20"/>
              </w:rPr>
            </w:pPr>
            <w:r w:rsidRPr="00E62663">
              <w:rPr>
                <w:b/>
                <w:sz w:val="20"/>
                <w:szCs w:val="20"/>
              </w:rPr>
              <w:t>Completed classroom/</w:t>
            </w:r>
          </w:p>
          <w:p w:rsidR="001C2A1A" w:rsidRPr="00E70E20" w:rsidRDefault="001C2A1A">
            <w:pPr>
              <w:rPr>
                <w:b/>
                <w:sz w:val="24"/>
                <w:szCs w:val="24"/>
              </w:rPr>
            </w:pPr>
            <w:r w:rsidRPr="00E62663">
              <w:rPr>
                <w:b/>
                <w:sz w:val="20"/>
                <w:szCs w:val="20"/>
              </w:rPr>
              <w:t>learning guide</w:t>
            </w:r>
          </w:p>
        </w:tc>
      </w:tr>
      <w:tr w:rsidR="001C2A1A" w:rsidTr="00FC2FC8">
        <w:tc>
          <w:tcPr>
            <w:tcW w:w="3151" w:type="dxa"/>
          </w:tcPr>
          <w:p w:rsidR="001C2A1A" w:rsidRPr="003C2323" w:rsidRDefault="001C2A1A">
            <w:pPr>
              <w:rPr>
                <w:b/>
                <w:sz w:val="20"/>
                <w:szCs w:val="20"/>
              </w:rPr>
            </w:pPr>
            <w:r w:rsidRPr="003C2323">
              <w:rPr>
                <w:b/>
                <w:color w:val="FF0000"/>
                <w:sz w:val="20"/>
                <w:szCs w:val="20"/>
              </w:rPr>
              <w:t>Required Of All State Employees</w:t>
            </w:r>
          </w:p>
        </w:tc>
        <w:tc>
          <w:tcPr>
            <w:tcW w:w="4225" w:type="dxa"/>
          </w:tcPr>
          <w:p w:rsidR="001C2A1A" w:rsidRDefault="001C2A1A"/>
        </w:tc>
        <w:tc>
          <w:tcPr>
            <w:tcW w:w="1471" w:type="dxa"/>
          </w:tcPr>
          <w:p w:rsidR="001C2A1A" w:rsidRDefault="001C2A1A"/>
        </w:tc>
        <w:tc>
          <w:tcPr>
            <w:tcW w:w="1593" w:type="dxa"/>
          </w:tcPr>
          <w:p w:rsidR="001C2A1A" w:rsidRDefault="001C2A1A"/>
        </w:tc>
      </w:tr>
      <w:tr w:rsidR="001C2A1A" w:rsidTr="00FC2FC8">
        <w:tc>
          <w:tcPr>
            <w:tcW w:w="3151" w:type="dxa"/>
          </w:tcPr>
          <w:p w:rsidR="001C2A1A" w:rsidRPr="00E62663" w:rsidRDefault="001C2A1A">
            <w:pPr>
              <w:rPr>
                <w:b/>
                <w:sz w:val="16"/>
                <w:szCs w:val="16"/>
              </w:rPr>
            </w:pPr>
            <w:r w:rsidRPr="00E62663">
              <w:rPr>
                <w:b/>
                <w:sz w:val="16"/>
                <w:szCs w:val="16"/>
              </w:rPr>
              <w:t>CLD: Workplace Violence</w:t>
            </w:r>
          </w:p>
          <w:p w:rsidR="001C2A1A" w:rsidRPr="00E70E20" w:rsidRDefault="001C2A1A">
            <w:pPr>
              <w:rPr>
                <w:sz w:val="16"/>
                <w:szCs w:val="16"/>
              </w:rPr>
            </w:pPr>
          </w:p>
          <w:p w:rsidR="001C2A1A" w:rsidRPr="00E70E20" w:rsidRDefault="001C2A1A">
            <w:pPr>
              <w:rPr>
                <w:sz w:val="16"/>
                <w:szCs w:val="16"/>
              </w:rPr>
            </w:pPr>
            <w:r w:rsidRPr="00E70E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F96D85">
              <w:rPr>
                <w:color w:val="FF0000"/>
                <w:sz w:val="16"/>
                <w:szCs w:val="16"/>
              </w:rPr>
              <w:t>required once</w:t>
            </w:r>
            <w:r w:rsidRPr="00E70E20">
              <w:rPr>
                <w:rFonts w:ascii="Arial" w:hAnsi="Arial" w:cs="Arial"/>
                <w:bCs/>
                <w:sz w:val="16"/>
                <w:szCs w:val="16"/>
              </w:rPr>
              <w:t>: different version for managers)</w:t>
            </w:r>
          </w:p>
        </w:tc>
        <w:tc>
          <w:tcPr>
            <w:tcW w:w="422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is for formatting purposes only."/>
            </w:tblPr>
            <w:tblGrid>
              <w:gridCol w:w="81"/>
              <w:gridCol w:w="3928"/>
            </w:tblGrid>
            <w:tr w:rsidR="001C2A1A" w:rsidRPr="00507E3E" w:rsidTr="00CE494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C2A1A" w:rsidRPr="00507E3E" w:rsidRDefault="001C2A1A" w:rsidP="00CE49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2A1A" w:rsidRPr="00FC2FC8" w:rsidRDefault="00D97145" w:rsidP="00CE4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hyperlink r:id="rId5" w:tgtFrame="main" w:history="1">
                    <w:r w:rsidR="001C2A1A" w:rsidRPr="00FC2FC8">
                      <w:rPr>
                        <w:rFonts w:ascii="Verdana" w:eastAsia="Times New Roman" w:hAnsi="Verdana" w:cs="Times New Roman"/>
                        <w:sz w:val="16"/>
                        <w:szCs w:val="16"/>
                        <w:u w:val="single"/>
                      </w:rPr>
                      <w:t>CLD - Preventing Workplace Violence for Employees</w:t>
                    </w:r>
                  </w:hyperlink>
                  <w:r w:rsidR="001C2A1A" w:rsidRPr="00FC2FC8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[Online] </w:t>
                  </w:r>
                </w:p>
              </w:tc>
            </w:tr>
            <w:tr w:rsidR="001C2A1A" w:rsidRPr="00507E3E" w:rsidTr="00CE494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C2A1A" w:rsidRPr="00507E3E" w:rsidRDefault="001C2A1A" w:rsidP="00CE49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2A1A" w:rsidRPr="00FC2FC8" w:rsidRDefault="00D97145" w:rsidP="00CE4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hyperlink r:id="rId6" w:tgtFrame="main" w:history="1">
                    <w:r w:rsidR="001C2A1A" w:rsidRPr="00FC2FC8">
                      <w:rPr>
                        <w:rFonts w:ascii="Verdana" w:eastAsia="Times New Roman" w:hAnsi="Verdana" w:cs="Times New Roman"/>
                        <w:sz w:val="16"/>
                        <w:szCs w:val="16"/>
                        <w:u w:val="single"/>
                      </w:rPr>
                      <w:t>CLD - Preventing Workplace Violence for Managers</w:t>
                    </w:r>
                  </w:hyperlink>
                  <w:r w:rsidR="001C2A1A" w:rsidRPr="00FC2FC8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  [Online] </w:t>
                  </w:r>
                </w:p>
              </w:tc>
            </w:tr>
          </w:tbl>
          <w:p w:rsidR="001C2A1A" w:rsidRPr="00507E3E" w:rsidRDefault="001C2A1A" w:rsidP="00CE4942">
            <w:pPr>
              <w:ind w:right="-360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1C2A1A" w:rsidRDefault="001C2A1A"/>
        </w:tc>
        <w:tc>
          <w:tcPr>
            <w:tcW w:w="1593" w:type="dxa"/>
          </w:tcPr>
          <w:p w:rsidR="001C2A1A" w:rsidRPr="00753A95" w:rsidRDefault="001C2A1A" w:rsidP="00753A9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C2A1A" w:rsidTr="00FC2FC8">
        <w:tc>
          <w:tcPr>
            <w:tcW w:w="3151" w:type="dxa"/>
          </w:tcPr>
          <w:p w:rsidR="001C2A1A" w:rsidRPr="00E62663" w:rsidRDefault="001C2A1A">
            <w:pPr>
              <w:rPr>
                <w:b/>
                <w:sz w:val="16"/>
                <w:szCs w:val="16"/>
              </w:rPr>
            </w:pPr>
            <w:r w:rsidRPr="00E62663">
              <w:rPr>
                <w:b/>
                <w:sz w:val="16"/>
                <w:szCs w:val="16"/>
              </w:rPr>
              <w:t>CLD: Domestic violence</w:t>
            </w:r>
          </w:p>
          <w:p w:rsidR="001C2A1A" w:rsidRPr="00E70E20" w:rsidRDefault="001C2A1A">
            <w:pPr>
              <w:rPr>
                <w:sz w:val="16"/>
                <w:szCs w:val="16"/>
              </w:rPr>
            </w:pPr>
          </w:p>
          <w:p w:rsidR="001C2A1A" w:rsidRPr="00E70E20" w:rsidRDefault="001C2A1A">
            <w:pPr>
              <w:rPr>
                <w:sz w:val="16"/>
                <w:szCs w:val="16"/>
              </w:rPr>
            </w:pPr>
            <w:r w:rsidRPr="00F96D85">
              <w:rPr>
                <w:color w:val="FF0000"/>
                <w:sz w:val="16"/>
                <w:szCs w:val="16"/>
              </w:rPr>
              <w:t>(required once for all)</w:t>
            </w:r>
          </w:p>
        </w:tc>
        <w:tc>
          <w:tcPr>
            <w:tcW w:w="4225" w:type="dxa"/>
          </w:tcPr>
          <w:p w:rsidR="001C2A1A" w:rsidRPr="00507E3E" w:rsidRDefault="001C2A1A" w:rsidP="00CE4942">
            <w:pPr>
              <w:rPr>
                <w:sz w:val="16"/>
                <w:szCs w:val="16"/>
                <w:u w:val="single"/>
              </w:rPr>
            </w:pPr>
            <w:r w:rsidRPr="00507E3E">
              <w:rPr>
                <w:rFonts w:ascii="Arial" w:hAnsi="Arial" w:cs="Arial"/>
                <w:bCs/>
                <w:sz w:val="16"/>
                <w:szCs w:val="16"/>
                <w:u w:val="single"/>
              </w:rPr>
              <w:t>CLD-Domestic Violence, Sexual Assault and Stalking eLearning-Mandatory (online) for managers, supervisors, and employees)</w:t>
            </w:r>
          </w:p>
        </w:tc>
        <w:tc>
          <w:tcPr>
            <w:tcW w:w="1471" w:type="dxa"/>
          </w:tcPr>
          <w:p w:rsidR="001C2A1A" w:rsidRDefault="001C2A1A"/>
        </w:tc>
        <w:tc>
          <w:tcPr>
            <w:tcW w:w="1593" w:type="dxa"/>
          </w:tcPr>
          <w:p w:rsidR="001C2A1A" w:rsidRPr="00753A95" w:rsidRDefault="001C2A1A" w:rsidP="00753A9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C2A1A" w:rsidTr="00FC2FC8">
        <w:tc>
          <w:tcPr>
            <w:tcW w:w="3151" w:type="dxa"/>
          </w:tcPr>
          <w:p w:rsidR="001C2A1A" w:rsidRPr="00E62663" w:rsidRDefault="001C2A1A" w:rsidP="005C3594">
            <w:pPr>
              <w:rPr>
                <w:b/>
                <w:sz w:val="16"/>
                <w:szCs w:val="16"/>
              </w:rPr>
            </w:pPr>
            <w:r w:rsidRPr="00E62663">
              <w:rPr>
                <w:b/>
                <w:sz w:val="16"/>
                <w:szCs w:val="16"/>
              </w:rPr>
              <w:t>CLD: Preventing Sexual Harassment</w:t>
            </w:r>
          </w:p>
          <w:p w:rsidR="001C2A1A" w:rsidRPr="00E70E20" w:rsidRDefault="001C2A1A" w:rsidP="005C3594">
            <w:pPr>
              <w:rPr>
                <w:sz w:val="16"/>
                <w:szCs w:val="16"/>
              </w:rPr>
            </w:pPr>
          </w:p>
          <w:p w:rsidR="001C2A1A" w:rsidRPr="00E70E20" w:rsidRDefault="001C2A1A" w:rsidP="005C3594">
            <w:pPr>
              <w:rPr>
                <w:sz w:val="16"/>
                <w:szCs w:val="16"/>
              </w:rPr>
            </w:pPr>
            <w:r w:rsidRPr="00E70E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F96D85">
              <w:rPr>
                <w:color w:val="FF0000"/>
                <w:sz w:val="16"/>
                <w:szCs w:val="16"/>
              </w:rPr>
              <w:t>required once</w:t>
            </w:r>
            <w:r w:rsidRPr="00E70E20">
              <w:rPr>
                <w:rFonts w:ascii="Arial" w:hAnsi="Arial" w:cs="Arial"/>
                <w:bCs/>
                <w:sz w:val="16"/>
                <w:szCs w:val="16"/>
              </w:rPr>
              <w:t>; different version for managers</w:t>
            </w:r>
            <w:r w:rsidRPr="00E70E20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25" w:type="dxa"/>
          </w:tcPr>
          <w:p w:rsidR="001C2A1A" w:rsidRPr="00507E3E" w:rsidRDefault="00D97145" w:rsidP="00CE4942">
            <w:pPr>
              <w:rPr>
                <w:rFonts w:ascii="Verdana" w:hAnsi="Verdana"/>
                <w:sz w:val="16"/>
                <w:szCs w:val="16"/>
              </w:rPr>
            </w:pPr>
            <w:hyperlink r:id="rId7" w:tgtFrame="main" w:history="1">
              <w:r w:rsidR="001C2A1A" w:rsidRPr="00507E3E">
                <w:rPr>
                  <w:rFonts w:ascii="Verdana" w:hAnsi="Verdana"/>
                  <w:sz w:val="16"/>
                  <w:szCs w:val="16"/>
                  <w:u w:val="single"/>
                </w:rPr>
                <w:t>CLD - Preventing Sexual Harassment in the Workplace (Employees)</w:t>
              </w:r>
            </w:hyperlink>
            <w:r w:rsidR="001C2A1A" w:rsidRPr="00507E3E">
              <w:rPr>
                <w:rFonts w:ascii="Verdana" w:hAnsi="Verdana"/>
                <w:sz w:val="16"/>
                <w:szCs w:val="16"/>
              </w:rPr>
              <w:t>  [Online]</w:t>
            </w:r>
          </w:p>
          <w:p w:rsidR="001C2A1A" w:rsidRPr="00507E3E" w:rsidRDefault="001C2A1A" w:rsidP="00CE4942">
            <w:pPr>
              <w:rPr>
                <w:rFonts w:ascii="Verdana" w:hAnsi="Verdana"/>
                <w:sz w:val="16"/>
                <w:szCs w:val="16"/>
              </w:rPr>
            </w:pPr>
          </w:p>
          <w:p w:rsidR="001C2A1A" w:rsidRPr="00507E3E" w:rsidRDefault="00D97145" w:rsidP="00CE4942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8" w:tgtFrame="main" w:history="1">
              <w:r w:rsidR="001C2A1A" w:rsidRPr="00507E3E">
                <w:rPr>
                  <w:rFonts w:ascii="Verdana" w:hAnsi="Verdana"/>
                  <w:sz w:val="16"/>
                  <w:szCs w:val="16"/>
                  <w:u w:val="single"/>
                </w:rPr>
                <w:t>CLD - Preventing Sexual Harassment in the Workplace (All Supervisors and Managers)</w:t>
              </w:r>
            </w:hyperlink>
            <w:r w:rsidR="001C2A1A" w:rsidRPr="00507E3E">
              <w:rPr>
                <w:rFonts w:ascii="Verdana" w:hAnsi="Verdana"/>
                <w:sz w:val="16"/>
                <w:szCs w:val="16"/>
              </w:rPr>
              <w:t>  [Online]</w:t>
            </w:r>
          </w:p>
        </w:tc>
        <w:tc>
          <w:tcPr>
            <w:tcW w:w="1471" w:type="dxa"/>
          </w:tcPr>
          <w:p w:rsidR="001C2A1A" w:rsidRDefault="001C2A1A" w:rsidP="005C3594"/>
        </w:tc>
        <w:tc>
          <w:tcPr>
            <w:tcW w:w="1593" w:type="dxa"/>
          </w:tcPr>
          <w:p w:rsidR="001C2A1A" w:rsidRDefault="001C2A1A" w:rsidP="00753A95"/>
        </w:tc>
      </w:tr>
      <w:tr w:rsidR="001C2A1A" w:rsidTr="00FC2FC8">
        <w:tc>
          <w:tcPr>
            <w:tcW w:w="3151" w:type="dxa"/>
          </w:tcPr>
          <w:p w:rsidR="001C2A1A" w:rsidRPr="00E70E20" w:rsidRDefault="001C2A1A">
            <w:pPr>
              <w:rPr>
                <w:sz w:val="16"/>
                <w:szCs w:val="16"/>
              </w:rPr>
            </w:pPr>
            <w:r w:rsidRPr="00E62663">
              <w:rPr>
                <w:b/>
                <w:sz w:val="16"/>
                <w:szCs w:val="16"/>
              </w:rPr>
              <w:t>Conflict of Interest Summary</w:t>
            </w:r>
            <w:r w:rsidRPr="00E70E20">
              <w:rPr>
                <w:sz w:val="16"/>
                <w:szCs w:val="16"/>
              </w:rPr>
              <w:t xml:space="preserve"> </w:t>
            </w:r>
            <w:r w:rsidRPr="00E70E20">
              <w:rPr>
                <w:color w:val="FF0000"/>
                <w:sz w:val="16"/>
                <w:szCs w:val="16"/>
              </w:rPr>
              <w:t>(annual)</w:t>
            </w:r>
          </w:p>
        </w:tc>
        <w:tc>
          <w:tcPr>
            <w:tcW w:w="4225" w:type="dxa"/>
          </w:tcPr>
          <w:p w:rsidR="001C2A1A" w:rsidRPr="00507E3E" w:rsidRDefault="001C2A1A" w:rsidP="00CE4942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507E3E">
              <w:rPr>
                <w:rFonts w:ascii="Verdana" w:hAnsi="Verdana"/>
                <w:sz w:val="16"/>
                <w:szCs w:val="16"/>
                <w:u w:val="single"/>
              </w:rPr>
              <w:t>ETH - Conflict of Interest Law Summary (All Employees) 2018</w:t>
            </w:r>
            <w:r w:rsidRPr="00507E3E">
              <w:rPr>
                <w:rFonts w:ascii="Verdana" w:hAnsi="Verdana"/>
                <w:sz w:val="16"/>
                <w:szCs w:val="16"/>
              </w:rPr>
              <w:t>  [Online]</w:t>
            </w:r>
          </w:p>
        </w:tc>
        <w:tc>
          <w:tcPr>
            <w:tcW w:w="1471" w:type="dxa"/>
          </w:tcPr>
          <w:p w:rsidR="001C2A1A" w:rsidRDefault="001C2A1A"/>
        </w:tc>
        <w:tc>
          <w:tcPr>
            <w:tcW w:w="1593" w:type="dxa"/>
          </w:tcPr>
          <w:p w:rsidR="001C2A1A" w:rsidRDefault="001C2A1A">
            <w:pPr>
              <w:rPr>
                <w:rFonts w:ascii="Verdana" w:hAnsi="Verdana"/>
                <w:color w:val="003366"/>
                <w:sz w:val="18"/>
                <w:szCs w:val="18"/>
                <w:u w:val="single"/>
              </w:rPr>
            </w:pPr>
          </w:p>
        </w:tc>
      </w:tr>
      <w:tr w:rsidR="001C2A1A" w:rsidTr="00FC2FC8">
        <w:tc>
          <w:tcPr>
            <w:tcW w:w="3151" w:type="dxa"/>
          </w:tcPr>
          <w:p w:rsidR="001C2A1A" w:rsidRPr="00E70E20" w:rsidRDefault="001C2A1A">
            <w:pPr>
              <w:rPr>
                <w:sz w:val="16"/>
                <w:szCs w:val="16"/>
              </w:rPr>
            </w:pPr>
            <w:r w:rsidRPr="00E70E20">
              <w:rPr>
                <w:b/>
                <w:sz w:val="16"/>
                <w:szCs w:val="16"/>
              </w:rPr>
              <w:t>Conflict of Interest LAW</w:t>
            </w:r>
            <w:r w:rsidRPr="00E70E20">
              <w:rPr>
                <w:sz w:val="16"/>
                <w:szCs w:val="16"/>
              </w:rPr>
              <w:t xml:space="preserve"> </w:t>
            </w:r>
            <w:r w:rsidRPr="00E70E20">
              <w:rPr>
                <w:color w:val="FF0000"/>
                <w:sz w:val="16"/>
                <w:szCs w:val="16"/>
              </w:rPr>
              <w:t>(required every 2 years)</w:t>
            </w:r>
          </w:p>
        </w:tc>
        <w:tc>
          <w:tcPr>
            <w:tcW w:w="4225" w:type="dxa"/>
          </w:tcPr>
          <w:p w:rsidR="001C2A1A" w:rsidRPr="00507E3E" w:rsidRDefault="00D97145" w:rsidP="00CE4942">
            <w:pPr>
              <w:rPr>
                <w:sz w:val="16"/>
                <w:szCs w:val="16"/>
                <w:highlight w:val="yellow"/>
              </w:rPr>
            </w:pPr>
            <w:hyperlink r:id="rId9" w:tgtFrame="main" w:history="1">
              <w:r w:rsidR="001C2A1A" w:rsidRPr="00507E3E">
                <w:rPr>
                  <w:rFonts w:ascii="Verdana" w:hAnsi="Verdana"/>
                  <w:sz w:val="16"/>
                  <w:szCs w:val="16"/>
                  <w:u w:val="single"/>
                </w:rPr>
                <w:t>ETH - Conflict of Interest Law Online Training Program 2017</w:t>
              </w:r>
            </w:hyperlink>
            <w:r w:rsidR="001C2A1A" w:rsidRPr="00507E3E">
              <w:rPr>
                <w:rFonts w:ascii="Verdana" w:hAnsi="Verdana"/>
                <w:sz w:val="16"/>
                <w:szCs w:val="16"/>
              </w:rPr>
              <w:t>  [Online]</w:t>
            </w:r>
          </w:p>
        </w:tc>
        <w:tc>
          <w:tcPr>
            <w:tcW w:w="1471" w:type="dxa"/>
          </w:tcPr>
          <w:p w:rsidR="001C2A1A" w:rsidRDefault="001C2A1A"/>
        </w:tc>
        <w:tc>
          <w:tcPr>
            <w:tcW w:w="1593" w:type="dxa"/>
          </w:tcPr>
          <w:p w:rsidR="001C2A1A" w:rsidRDefault="001C2A1A"/>
        </w:tc>
      </w:tr>
      <w:tr w:rsidR="001C2A1A" w:rsidTr="00FC2FC8">
        <w:trPr>
          <w:trHeight w:val="503"/>
        </w:trPr>
        <w:tc>
          <w:tcPr>
            <w:tcW w:w="3151" w:type="dxa"/>
          </w:tcPr>
          <w:p w:rsidR="001C2A1A" w:rsidRPr="00E70E20" w:rsidRDefault="001C2A1A" w:rsidP="00F96D85">
            <w:pPr>
              <w:rPr>
                <w:sz w:val="16"/>
                <w:szCs w:val="16"/>
              </w:rPr>
            </w:pPr>
            <w:r w:rsidRPr="00063386">
              <w:rPr>
                <w:b/>
                <w:sz w:val="16"/>
                <w:szCs w:val="16"/>
              </w:rPr>
              <w:t>Cyber Security AwarenessTraining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0E20">
              <w:rPr>
                <w:color w:val="FF0000"/>
                <w:sz w:val="16"/>
                <w:szCs w:val="16"/>
              </w:rPr>
              <w:t>(annual)</w:t>
            </w:r>
          </w:p>
        </w:tc>
        <w:tc>
          <w:tcPr>
            <w:tcW w:w="4225" w:type="dxa"/>
          </w:tcPr>
          <w:p w:rsidR="001C2A1A" w:rsidRPr="00507E3E" w:rsidRDefault="001C2A1A" w:rsidP="00CE49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7E3E">
              <w:rPr>
                <w:rStyle w:val="Hyperlink"/>
                <w:rFonts w:ascii="Verdana" w:hAnsi="Verdana"/>
                <w:color w:val="auto"/>
                <w:sz w:val="16"/>
                <w:szCs w:val="16"/>
              </w:rPr>
              <w:t>HRD 2018 – Cyber Security Awareness Training (Online)</w:t>
            </w:r>
          </w:p>
        </w:tc>
        <w:tc>
          <w:tcPr>
            <w:tcW w:w="1471" w:type="dxa"/>
          </w:tcPr>
          <w:p w:rsidR="001C2A1A" w:rsidRDefault="001C2A1A" w:rsidP="005C3594"/>
        </w:tc>
        <w:tc>
          <w:tcPr>
            <w:tcW w:w="1593" w:type="dxa"/>
          </w:tcPr>
          <w:p w:rsidR="001C2A1A" w:rsidRPr="004E4EC5" w:rsidRDefault="001C2A1A" w:rsidP="005C35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C2A1A" w:rsidTr="00FC2FC8">
        <w:tc>
          <w:tcPr>
            <w:tcW w:w="3151" w:type="dxa"/>
          </w:tcPr>
          <w:p w:rsidR="001C2A1A" w:rsidRDefault="001C2A1A" w:rsidP="00507E3E">
            <w:r w:rsidRPr="00054442">
              <w:rPr>
                <w:b/>
                <w:sz w:val="16"/>
                <w:szCs w:val="16"/>
              </w:rPr>
              <w:t>HRD Commonwealth Sexual Harassment</w:t>
            </w:r>
            <w:r>
              <w:t xml:space="preserve">  </w:t>
            </w:r>
            <w:r w:rsidRPr="00507E3E">
              <w:rPr>
                <w:b/>
                <w:sz w:val="16"/>
                <w:szCs w:val="16"/>
              </w:rPr>
              <w:t xml:space="preserve">Policy </w:t>
            </w:r>
            <w:r w:rsidRPr="00054442">
              <w:rPr>
                <w:color w:val="FF0000"/>
                <w:sz w:val="16"/>
                <w:szCs w:val="16"/>
              </w:rPr>
              <w:t>(annual)</w:t>
            </w:r>
          </w:p>
        </w:tc>
        <w:tc>
          <w:tcPr>
            <w:tcW w:w="4225" w:type="dxa"/>
          </w:tcPr>
          <w:p w:rsidR="001C2A1A" w:rsidRPr="00507E3E" w:rsidRDefault="001C2A1A" w:rsidP="00CE4942">
            <w:pPr>
              <w:ind w:right="-360"/>
            </w:pPr>
            <w:r w:rsidRPr="00507E3E">
              <w:rPr>
                <w:rFonts w:ascii="Verdana" w:hAnsi="Verdana"/>
                <w:sz w:val="16"/>
                <w:szCs w:val="16"/>
                <w:u w:val="single"/>
              </w:rPr>
              <w:t>HRD - Sexual Harassment Policy 2018</w:t>
            </w:r>
            <w:r w:rsidRPr="00507E3E">
              <w:rPr>
                <w:rFonts w:ascii="Verdana" w:hAnsi="Verdana"/>
                <w:sz w:val="16"/>
                <w:szCs w:val="16"/>
              </w:rPr>
              <w:t>  [Online]</w:t>
            </w:r>
          </w:p>
        </w:tc>
        <w:tc>
          <w:tcPr>
            <w:tcW w:w="1471" w:type="dxa"/>
          </w:tcPr>
          <w:p w:rsidR="001C2A1A" w:rsidRDefault="001C2A1A" w:rsidP="005C3594"/>
        </w:tc>
        <w:tc>
          <w:tcPr>
            <w:tcW w:w="1593" w:type="dxa"/>
          </w:tcPr>
          <w:p w:rsidR="001C2A1A" w:rsidRDefault="001C2A1A" w:rsidP="005C3594"/>
        </w:tc>
      </w:tr>
      <w:tr w:rsidR="001C2A1A" w:rsidTr="00FC2FC8">
        <w:tc>
          <w:tcPr>
            <w:tcW w:w="3151" w:type="dxa"/>
          </w:tcPr>
          <w:p w:rsidR="001C2A1A" w:rsidRPr="00E70E20" w:rsidRDefault="001C2A1A" w:rsidP="005009FB">
            <w:pPr>
              <w:rPr>
                <w:b/>
                <w:sz w:val="16"/>
                <w:szCs w:val="16"/>
              </w:rPr>
            </w:pPr>
            <w:r w:rsidRPr="00E70E20">
              <w:rPr>
                <w:b/>
                <w:sz w:val="16"/>
                <w:szCs w:val="16"/>
              </w:rPr>
              <w:t>Diversity Awareness</w:t>
            </w:r>
            <w:r>
              <w:rPr>
                <w:b/>
                <w:sz w:val="16"/>
                <w:szCs w:val="16"/>
              </w:rPr>
              <w:t xml:space="preserve"> for all employees</w:t>
            </w:r>
          </w:p>
          <w:p w:rsidR="001C2A1A" w:rsidRPr="00E70E20" w:rsidRDefault="001C2A1A" w:rsidP="005009FB">
            <w:pPr>
              <w:rPr>
                <w:sz w:val="16"/>
                <w:szCs w:val="16"/>
              </w:rPr>
            </w:pPr>
            <w:r w:rsidRPr="00F96D85">
              <w:rPr>
                <w:color w:val="FF0000"/>
                <w:sz w:val="16"/>
                <w:szCs w:val="16"/>
              </w:rPr>
              <w:t>(required once for all)</w:t>
            </w:r>
          </w:p>
        </w:tc>
        <w:tc>
          <w:tcPr>
            <w:tcW w:w="4225" w:type="dxa"/>
          </w:tcPr>
          <w:p w:rsidR="001C2A1A" w:rsidRPr="00E70E20" w:rsidRDefault="001C2A1A" w:rsidP="00054442">
            <w:pPr>
              <w:ind w:right="-360"/>
              <w:rPr>
                <w:sz w:val="16"/>
                <w:szCs w:val="16"/>
              </w:rPr>
            </w:pPr>
            <w:r w:rsidRPr="00E70E2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Classroom Only</w:t>
            </w:r>
          </w:p>
        </w:tc>
        <w:tc>
          <w:tcPr>
            <w:tcW w:w="1471" w:type="dxa"/>
          </w:tcPr>
          <w:p w:rsidR="001C2A1A" w:rsidRPr="00F03AAE" w:rsidRDefault="001C2A1A" w:rsidP="004640C1">
            <w:pPr>
              <w:jc w:val="center"/>
              <w:rPr>
                <w:sz w:val="20"/>
                <w:szCs w:val="20"/>
              </w:rPr>
            </w:pPr>
            <w:r w:rsidRPr="00F03AAE">
              <w:rPr>
                <w:sz w:val="20"/>
                <w:szCs w:val="20"/>
              </w:rPr>
              <w:t>Classroom only</w:t>
            </w:r>
          </w:p>
        </w:tc>
        <w:tc>
          <w:tcPr>
            <w:tcW w:w="1593" w:type="dxa"/>
          </w:tcPr>
          <w:p w:rsidR="001C2A1A" w:rsidRDefault="001C2A1A"/>
        </w:tc>
      </w:tr>
      <w:tr w:rsidR="001C2A1A" w:rsidTr="00FC2FC8">
        <w:tc>
          <w:tcPr>
            <w:tcW w:w="3151" w:type="dxa"/>
          </w:tcPr>
          <w:p w:rsidR="001C2A1A" w:rsidRPr="00E70E20" w:rsidRDefault="001C2A1A" w:rsidP="005009FB">
            <w:pPr>
              <w:rPr>
                <w:b/>
                <w:sz w:val="16"/>
                <w:szCs w:val="16"/>
              </w:rPr>
            </w:pPr>
            <w:r w:rsidRPr="00E70E20">
              <w:rPr>
                <w:b/>
                <w:sz w:val="16"/>
                <w:szCs w:val="16"/>
              </w:rPr>
              <w:t>Diversity Awareness for Managers</w:t>
            </w:r>
          </w:p>
          <w:p w:rsidR="001C2A1A" w:rsidRPr="00E70E20" w:rsidRDefault="001C2A1A" w:rsidP="005009FB">
            <w:pPr>
              <w:rPr>
                <w:sz w:val="16"/>
                <w:szCs w:val="16"/>
              </w:rPr>
            </w:pPr>
            <w:r w:rsidRPr="00E70E20">
              <w:rPr>
                <w:color w:val="FF0000"/>
                <w:sz w:val="16"/>
                <w:szCs w:val="16"/>
              </w:rPr>
              <w:t>(required once for M99s)</w:t>
            </w:r>
          </w:p>
        </w:tc>
        <w:tc>
          <w:tcPr>
            <w:tcW w:w="4225" w:type="dxa"/>
          </w:tcPr>
          <w:p w:rsidR="001C2A1A" w:rsidRPr="00E70E20" w:rsidRDefault="001C2A1A" w:rsidP="00CE4942">
            <w:pPr>
              <w:rPr>
                <w:sz w:val="16"/>
                <w:szCs w:val="16"/>
              </w:rPr>
            </w:pPr>
            <w:r w:rsidRPr="00E70E20">
              <w:rPr>
                <w:color w:val="FF0000"/>
                <w:sz w:val="16"/>
                <w:szCs w:val="16"/>
              </w:rPr>
              <w:t>Classroom—1/2 day</w:t>
            </w:r>
          </w:p>
        </w:tc>
        <w:tc>
          <w:tcPr>
            <w:tcW w:w="1471" w:type="dxa"/>
          </w:tcPr>
          <w:p w:rsidR="001C2A1A" w:rsidRPr="00EF403A" w:rsidRDefault="001C2A1A" w:rsidP="00E209B6">
            <w:pPr>
              <w:rPr>
                <w:b/>
                <w:sz w:val="16"/>
                <w:szCs w:val="16"/>
              </w:rPr>
            </w:pPr>
            <w:r w:rsidRPr="00F03AAE">
              <w:rPr>
                <w:sz w:val="20"/>
                <w:szCs w:val="20"/>
              </w:rPr>
              <w:t>Classroom only</w:t>
            </w:r>
          </w:p>
        </w:tc>
        <w:tc>
          <w:tcPr>
            <w:tcW w:w="1593" w:type="dxa"/>
          </w:tcPr>
          <w:p w:rsidR="001C2A1A" w:rsidRDefault="001C2A1A" w:rsidP="00E209B6"/>
        </w:tc>
      </w:tr>
      <w:tr w:rsidR="001C2A1A" w:rsidTr="00FC2FC8">
        <w:tc>
          <w:tcPr>
            <w:tcW w:w="3151" w:type="dxa"/>
          </w:tcPr>
          <w:p w:rsidR="001C2A1A" w:rsidRPr="00471D48" w:rsidRDefault="001C2A1A" w:rsidP="005009FB">
            <w:pPr>
              <w:ind w:right="-360"/>
              <w:rPr>
                <w:b/>
                <w:sz w:val="16"/>
                <w:szCs w:val="16"/>
              </w:rPr>
            </w:pPr>
            <w:r w:rsidRPr="00471D48">
              <w:rPr>
                <w:b/>
                <w:sz w:val="16"/>
                <w:szCs w:val="16"/>
              </w:rPr>
              <w:t>Disability Awareness all Employees</w:t>
            </w:r>
          </w:p>
          <w:p w:rsidR="001C2A1A" w:rsidRPr="00E70E20" w:rsidRDefault="001C2A1A" w:rsidP="005009FB">
            <w:pPr>
              <w:rPr>
                <w:sz w:val="16"/>
                <w:szCs w:val="16"/>
              </w:rPr>
            </w:pPr>
            <w:r w:rsidRPr="00E70E2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(required once for all)</w:t>
            </w:r>
          </w:p>
        </w:tc>
        <w:tc>
          <w:tcPr>
            <w:tcW w:w="4225" w:type="dxa"/>
          </w:tcPr>
          <w:p w:rsidR="001C2A1A" w:rsidRPr="00FC2FC8" w:rsidRDefault="001C2A1A" w:rsidP="00CE4942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063386">
              <w:rPr>
                <w:rFonts w:ascii="Arial" w:hAnsi="Arial" w:cs="Arial"/>
                <w:bCs/>
                <w:sz w:val="16"/>
                <w:szCs w:val="16"/>
                <w:u w:val="single"/>
              </w:rPr>
              <w:t>HRD-Diversity Part 2 Disability: Awareness ( all employees)</w:t>
            </w:r>
          </w:p>
        </w:tc>
        <w:tc>
          <w:tcPr>
            <w:tcW w:w="1471" w:type="dxa"/>
          </w:tcPr>
          <w:p w:rsidR="001C2A1A" w:rsidRPr="00EF403A" w:rsidRDefault="001C2A1A" w:rsidP="00E209B6">
            <w:pPr>
              <w:rPr>
                <w:b/>
                <w:sz w:val="16"/>
                <w:szCs w:val="16"/>
              </w:rPr>
            </w:pPr>
          </w:p>
        </w:tc>
        <w:tc>
          <w:tcPr>
            <w:tcW w:w="1593" w:type="dxa"/>
          </w:tcPr>
          <w:p w:rsidR="001C2A1A" w:rsidRDefault="001C2A1A" w:rsidP="00E209B6"/>
        </w:tc>
      </w:tr>
      <w:tr w:rsidR="001C2A1A" w:rsidTr="00FC2FC8">
        <w:tc>
          <w:tcPr>
            <w:tcW w:w="3151" w:type="dxa"/>
          </w:tcPr>
          <w:p w:rsidR="001C2A1A" w:rsidRPr="00471D48" w:rsidRDefault="001C2A1A" w:rsidP="005009FB">
            <w:pPr>
              <w:rPr>
                <w:b/>
                <w:sz w:val="16"/>
                <w:szCs w:val="16"/>
              </w:rPr>
            </w:pPr>
            <w:r w:rsidRPr="00471D48">
              <w:rPr>
                <w:b/>
                <w:sz w:val="16"/>
                <w:szCs w:val="16"/>
              </w:rPr>
              <w:t>Disability Awareness for Managers</w:t>
            </w:r>
          </w:p>
          <w:p w:rsidR="001C2A1A" w:rsidRPr="00E70E20" w:rsidRDefault="001C2A1A" w:rsidP="005009FB">
            <w:pPr>
              <w:rPr>
                <w:sz w:val="16"/>
                <w:szCs w:val="16"/>
              </w:rPr>
            </w:pPr>
            <w:r w:rsidRPr="00E70E20">
              <w:rPr>
                <w:color w:val="FF0000"/>
                <w:sz w:val="16"/>
                <w:szCs w:val="16"/>
              </w:rPr>
              <w:t>(required once for M99s)</w:t>
            </w:r>
          </w:p>
        </w:tc>
        <w:tc>
          <w:tcPr>
            <w:tcW w:w="4225" w:type="dxa"/>
          </w:tcPr>
          <w:p w:rsidR="001C2A1A" w:rsidRPr="00E70E20" w:rsidRDefault="001C2A1A" w:rsidP="00CE4942">
            <w:pPr>
              <w:rPr>
                <w:sz w:val="16"/>
                <w:szCs w:val="16"/>
              </w:rPr>
            </w:pPr>
            <w:r w:rsidRPr="00E70E20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Classroom</w:t>
            </w: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½ day</w:t>
            </w:r>
            <w:r w:rsidRPr="00E70E20">
              <w:rPr>
                <w:rFonts w:ascii="Arial" w:hAnsi="Arial" w:cs="Arial"/>
                <w:bCs/>
                <w:sz w:val="16"/>
                <w:szCs w:val="16"/>
              </w:rPr>
              <w:t>:  HRD-Diversity Part 2 Disability Awareness for Managers</w:t>
            </w:r>
          </w:p>
        </w:tc>
        <w:tc>
          <w:tcPr>
            <w:tcW w:w="1471" w:type="dxa"/>
          </w:tcPr>
          <w:p w:rsidR="001C2A1A" w:rsidRDefault="001C2A1A" w:rsidP="004640C1">
            <w:pPr>
              <w:jc w:val="center"/>
            </w:pPr>
            <w:r w:rsidRPr="00F03AAE">
              <w:rPr>
                <w:sz w:val="20"/>
                <w:szCs w:val="20"/>
              </w:rPr>
              <w:t>Classroom only</w:t>
            </w:r>
          </w:p>
        </w:tc>
        <w:tc>
          <w:tcPr>
            <w:tcW w:w="1593" w:type="dxa"/>
          </w:tcPr>
          <w:p w:rsidR="001C2A1A" w:rsidRPr="00F93497" w:rsidRDefault="001C2A1A" w:rsidP="00F9349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C2A1A" w:rsidTr="00FC2FC8">
        <w:trPr>
          <w:trHeight w:val="144"/>
        </w:trPr>
        <w:tc>
          <w:tcPr>
            <w:tcW w:w="3151" w:type="dxa"/>
          </w:tcPr>
          <w:p w:rsidR="001C2A1A" w:rsidRPr="003C5F7D" w:rsidRDefault="001C2A1A" w:rsidP="005C3594">
            <w:pPr>
              <w:rPr>
                <w:b/>
                <w:color w:val="FF0000"/>
              </w:rPr>
            </w:pPr>
          </w:p>
        </w:tc>
        <w:tc>
          <w:tcPr>
            <w:tcW w:w="4225" w:type="dxa"/>
          </w:tcPr>
          <w:p w:rsidR="001C2A1A" w:rsidRPr="0011621B" w:rsidRDefault="001C2A1A" w:rsidP="00CE4942">
            <w:pPr>
              <w:ind w:right="-3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1C2A1A" w:rsidRDefault="001C2A1A" w:rsidP="004640C1">
            <w:pPr>
              <w:jc w:val="center"/>
            </w:pPr>
          </w:p>
        </w:tc>
        <w:tc>
          <w:tcPr>
            <w:tcW w:w="1593" w:type="dxa"/>
          </w:tcPr>
          <w:p w:rsidR="001C2A1A" w:rsidRDefault="001C2A1A" w:rsidP="005C35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C2A1A" w:rsidTr="00FC2FC8">
        <w:tc>
          <w:tcPr>
            <w:tcW w:w="3151" w:type="dxa"/>
          </w:tcPr>
          <w:p w:rsidR="001C2A1A" w:rsidRPr="003C2323" w:rsidRDefault="001C2A1A" w:rsidP="005C3594">
            <w:pPr>
              <w:rPr>
                <w:b/>
                <w:sz w:val="20"/>
                <w:szCs w:val="20"/>
              </w:rPr>
            </w:pPr>
            <w:r w:rsidRPr="003C2323">
              <w:rPr>
                <w:b/>
                <w:color w:val="FF0000"/>
                <w:sz w:val="20"/>
                <w:szCs w:val="20"/>
              </w:rPr>
              <w:t>Required of All EOHHS Employees</w:t>
            </w:r>
          </w:p>
        </w:tc>
        <w:tc>
          <w:tcPr>
            <w:tcW w:w="4225" w:type="dxa"/>
          </w:tcPr>
          <w:p w:rsidR="001C2A1A" w:rsidRPr="0011621B" w:rsidRDefault="001C2A1A" w:rsidP="00CE4942">
            <w:pPr>
              <w:ind w:right="-3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1C2A1A" w:rsidRDefault="001C2A1A" w:rsidP="004640C1">
            <w:pPr>
              <w:jc w:val="center"/>
            </w:pPr>
          </w:p>
        </w:tc>
        <w:tc>
          <w:tcPr>
            <w:tcW w:w="1593" w:type="dxa"/>
          </w:tcPr>
          <w:p w:rsidR="001C2A1A" w:rsidRDefault="001C2A1A" w:rsidP="005C3594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C2A1A" w:rsidTr="00FC2FC8">
        <w:tc>
          <w:tcPr>
            <w:tcW w:w="3151" w:type="dxa"/>
          </w:tcPr>
          <w:p w:rsidR="001C2A1A" w:rsidRPr="00E70E20" w:rsidRDefault="001C2A1A" w:rsidP="005C3594">
            <w:pPr>
              <w:rPr>
                <w:sz w:val="16"/>
                <w:szCs w:val="16"/>
              </w:rPr>
            </w:pPr>
            <w:r w:rsidRPr="00507E3E">
              <w:rPr>
                <w:rFonts w:cs="Arial"/>
                <w:b/>
                <w:bCs/>
                <w:sz w:val="16"/>
                <w:szCs w:val="16"/>
              </w:rPr>
              <w:t>Human Service Worker Safety</w:t>
            </w:r>
            <w:r w:rsidRPr="00E70E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0E20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A33D91">
              <w:rPr>
                <w:color w:val="FF0000"/>
                <w:sz w:val="16"/>
                <w:szCs w:val="16"/>
              </w:rPr>
              <w:t>Every two years</w:t>
            </w:r>
          </w:p>
        </w:tc>
        <w:tc>
          <w:tcPr>
            <w:tcW w:w="4225" w:type="dxa"/>
          </w:tcPr>
          <w:p w:rsidR="001C2A1A" w:rsidRPr="00BF4727" w:rsidRDefault="001C2A1A" w:rsidP="00BF4727">
            <w:pPr>
              <w:ind w:right="-360"/>
              <w:rPr>
                <w:sz w:val="16"/>
                <w:szCs w:val="16"/>
                <w:u w:val="single"/>
              </w:rPr>
            </w:pPr>
            <w:r w:rsidRPr="00BF4727">
              <w:rPr>
                <w:sz w:val="16"/>
                <w:szCs w:val="16"/>
                <w:u w:val="single"/>
              </w:rPr>
              <w:t>EHS-Human Service Worker Safety (State Employees Only)</w:t>
            </w:r>
          </w:p>
          <w:p w:rsidR="001C2A1A" w:rsidRPr="00E70E20" w:rsidRDefault="001C2A1A" w:rsidP="00BF4727">
            <w:pPr>
              <w:ind w:right="-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(online and paper)</w:t>
            </w:r>
          </w:p>
        </w:tc>
        <w:tc>
          <w:tcPr>
            <w:tcW w:w="1471" w:type="dxa"/>
          </w:tcPr>
          <w:p w:rsidR="001C2A1A" w:rsidRDefault="001C2A1A" w:rsidP="004640C1">
            <w:pPr>
              <w:jc w:val="center"/>
            </w:pPr>
          </w:p>
        </w:tc>
        <w:tc>
          <w:tcPr>
            <w:tcW w:w="1593" w:type="dxa"/>
          </w:tcPr>
          <w:p w:rsidR="001C2A1A" w:rsidRDefault="001C2A1A" w:rsidP="005C3594"/>
        </w:tc>
      </w:tr>
      <w:tr w:rsidR="001C2A1A" w:rsidTr="00FC2FC8">
        <w:tc>
          <w:tcPr>
            <w:tcW w:w="3151" w:type="dxa"/>
          </w:tcPr>
          <w:p w:rsidR="001C2A1A" w:rsidRPr="00054442" w:rsidRDefault="001C2A1A" w:rsidP="00EF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CSD-EOHHS Annual Information Security Training </w:t>
            </w:r>
            <w:r w:rsidRPr="00063386">
              <w:rPr>
                <w:color w:val="FF0000"/>
                <w:sz w:val="16"/>
                <w:szCs w:val="16"/>
              </w:rPr>
              <w:t>(annual)</w:t>
            </w:r>
          </w:p>
        </w:tc>
        <w:tc>
          <w:tcPr>
            <w:tcW w:w="4225" w:type="dxa"/>
          </w:tcPr>
          <w:p w:rsidR="001C2A1A" w:rsidRPr="008748C0" w:rsidRDefault="001C2A1A" w:rsidP="00EF4207">
            <w:pPr>
              <w:ind w:right="-360"/>
              <w:rPr>
                <w:sz w:val="16"/>
                <w:szCs w:val="16"/>
                <w:u w:val="single"/>
              </w:rPr>
            </w:pPr>
            <w:r w:rsidRPr="008748C0">
              <w:rPr>
                <w:sz w:val="16"/>
                <w:szCs w:val="16"/>
                <w:u w:val="single"/>
              </w:rPr>
              <w:t>CSD-EOHHS Annual Information Security Training 2018 (Online)</w:t>
            </w:r>
          </w:p>
        </w:tc>
        <w:tc>
          <w:tcPr>
            <w:tcW w:w="1471" w:type="dxa"/>
          </w:tcPr>
          <w:p w:rsidR="001C2A1A" w:rsidRDefault="001C2A1A" w:rsidP="00EF4207"/>
        </w:tc>
        <w:tc>
          <w:tcPr>
            <w:tcW w:w="1593" w:type="dxa"/>
          </w:tcPr>
          <w:p w:rsidR="001C2A1A" w:rsidRDefault="001C2A1A" w:rsidP="00EF4207"/>
        </w:tc>
      </w:tr>
      <w:tr w:rsidR="001C2A1A" w:rsidTr="00FC2FC8">
        <w:tc>
          <w:tcPr>
            <w:tcW w:w="3151" w:type="dxa"/>
          </w:tcPr>
          <w:p w:rsidR="001C2A1A" w:rsidRPr="00054442" w:rsidRDefault="001C2A1A" w:rsidP="00EF42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CSD-EOHHS Acceptable Use Policy </w:t>
            </w:r>
            <w:r w:rsidRPr="00063386">
              <w:rPr>
                <w:color w:val="FF0000"/>
                <w:sz w:val="16"/>
                <w:szCs w:val="16"/>
              </w:rPr>
              <w:t>(annual)</w:t>
            </w:r>
          </w:p>
        </w:tc>
        <w:tc>
          <w:tcPr>
            <w:tcW w:w="4225" w:type="dxa"/>
          </w:tcPr>
          <w:p w:rsidR="001C2A1A" w:rsidRPr="008748C0" w:rsidRDefault="001C2A1A" w:rsidP="00EF4207">
            <w:pPr>
              <w:ind w:right="-360"/>
              <w:rPr>
                <w:sz w:val="16"/>
                <w:szCs w:val="16"/>
                <w:u w:val="single"/>
              </w:rPr>
            </w:pPr>
            <w:r w:rsidRPr="008748C0">
              <w:rPr>
                <w:sz w:val="16"/>
                <w:szCs w:val="16"/>
                <w:u w:val="single"/>
              </w:rPr>
              <w:t>CSD-EOHHS Acceptable Use Policy 2018 (online)</w:t>
            </w:r>
          </w:p>
        </w:tc>
        <w:tc>
          <w:tcPr>
            <w:tcW w:w="1471" w:type="dxa"/>
          </w:tcPr>
          <w:p w:rsidR="001C2A1A" w:rsidRDefault="001C2A1A" w:rsidP="00EF4207"/>
        </w:tc>
        <w:tc>
          <w:tcPr>
            <w:tcW w:w="1593" w:type="dxa"/>
          </w:tcPr>
          <w:p w:rsidR="001C2A1A" w:rsidRDefault="001C2A1A" w:rsidP="00EF4207"/>
        </w:tc>
      </w:tr>
      <w:tr w:rsidR="001C2A1A" w:rsidTr="00FC2FC8">
        <w:tc>
          <w:tcPr>
            <w:tcW w:w="3151" w:type="dxa"/>
          </w:tcPr>
          <w:p w:rsidR="001C2A1A" w:rsidRPr="003C5F7D" w:rsidRDefault="001C2A1A">
            <w:pPr>
              <w:rPr>
                <w:b/>
                <w:color w:val="FF0000"/>
              </w:rPr>
            </w:pPr>
          </w:p>
        </w:tc>
        <w:tc>
          <w:tcPr>
            <w:tcW w:w="4225" w:type="dxa"/>
          </w:tcPr>
          <w:p w:rsidR="001C2A1A" w:rsidRPr="008748C0" w:rsidRDefault="001C2A1A" w:rsidP="008748C0">
            <w:pPr>
              <w:ind w:right="-360"/>
              <w:rPr>
                <w:sz w:val="16"/>
                <w:szCs w:val="16"/>
                <w:u w:val="single"/>
              </w:rPr>
            </w:pPr>
          </w:p>
        </w:tc>
        <w:tc>
          <w:tcPr>
            <w:tcW w:w="1471" w:type="dxa"/>
          </w:tcPr>
          <w:p w:rsidR="001C2A1A" w:rsidRDefault="001C2A1A" w:rsidP="004640C1">
            <w:pPr>
              <w:jc w:val="center"/>
            </w:pPr>
          </w:p>
        </w:tc>
        <w:tc>
          <w:tcPr>
            <w:tcW w:w="1593" w:type="dxa"/>
          </w:tcPr>
          <w:p w:rsidR="001C2A1A" w:rsidRDefault="001C2A1A"/>
        </w:tc>
      </w:tr>
      <w:tr w:rsidR="001C2A1A" w:rsidTr="00FC2FC8">
        <w:tc>
          <w:tcPr>
            <w:tcW w:w="3151" w:type="dxa"/>
          </w:tcPr>
          <w:p w:rsidR="001C2A1A" w:rsidRPr="003C2323" w:rsidRDefault="001C2A1A">
            <w:pPr>
              <w:rPr>
                <w:b/>
                <w:sz w:val="20"/>
                <w:szCs w:val="20"/>
              </w:rPr>
            </w:pPr>
            <w:r w:rsidRPr="003C2323">
              <w:rPr>
                <w:b/>
                <w:color w:val="FF0000"/>
                <w:sz w:val="20"/>
                <w:szCs w:val="20"/>
              </w:rPr>
              <w:t>Required of All DDS Employees</w:t>
            </w:r>
          </w:p>
        </w:tc>
        <w:tc>
          <w:tcPr>
            <w:tcW w:w="4225" w:type="dxa"/>
          </w:tcPr>
          <w:p w:rsidR="001C2A1A" w:rsidRDefault="001C2A1A" w:rsidP="00CE4942"/>
        </w:tc>
        <w:tc>
          <w:tcPr>
            <w:tcW w:w="1471" w:type="dxa"/>
          </w:tcPr>
          <w:p w:rsidR="001C2A1A" w:rsidRDefault="001C2A1A" w:rsidP="004640C1">
            <w:pPr>
              <w:jc w:val="center"/>
            </w:pPr>
          </w:p>
        </w:tc>
        <w:tc>
          <w:tcPr>
            <w:tcW w:w="1593" w:type="dxa"/>
          </w:tcPr>
          <w:p w:rsidR="001C2A1A" w:rsidRDefault="001C2A1A"/>
        </w:tc>
      </w:tr>
      <w:tr w:rsidR="001C2A1A" w:rsidTr="00FC2FC8">
        <w:tc>
          <w:tcPr>
            <w:tcW w:w="3151" w:type="dxa"/>
          </w:tcPr>
          <w:p w:rsidR="001C2A1A" w:rsidRPr="00507E3E" w:rsidRDefault="001C2A1A">
            <w:pPr>
              <w:rPr>
                <w:b/>
                <w:sz w:val="16"/>
                <w:szCs w:val="16"/>
              </w:rPr>
            </w:pPr>
            <w:r w:rsidRPr="00507E3E">
              <w:rPr>
                <w:b/>
                <w:sz w:val="16"/>
                <w:szCs w:val="16"/>
              </w:rPr>
              <w:t xml:space="preserve">HRD Sexual Harassment Policy classroom training </w:t>
            </w:r>
            <w:r w:rsidRPr="00F03AAE">
              <w:rPr>
                <w:b/>
                <w:color w:val="FF0000"/>
                <w:sz w:val="16"/>
                <w:szCs w:val="16"/>
              </w:rPr>
              <w:t>(new employees)</w:t>
            </w:r>
          </w:p>
        </w:tc>
        <w:tc>
          <w:tcPr>
            <w:tcW w:w="4225" w:type="dxa"/>
          </w:tcPr>
          <w:p w:rsidR="001C2A1A" w:rsidRPr="00E70E20" w:rsidRDefault="001C2A1A" w:rsidP="00CE4942">
            <w:pPr>
              <w:rPr>
                <w:sz w:val="16"/>
                <w:szCs w:val="16"/>
              </w:rPr>
            </w:pPr>
            <w:r w:rsidRPr="00E70E20">
              <w:rPr>
                <w:sz w:val="16"/>
                <w:szCs w:val="16"/>
              </w:rPr>
              <w:t>Classroom/Paper</w:t>
            </w:r>
            <w:r>
              <w:rPr>
                <w:sz w:val="16"/>
                <w:szCs w:val="16"/>
              </w:rPr>
              <w:t>—Classroom required of all new DDS employees</w:t>
            </w:r>
          </w:p>
        </w:tc>
        <w:tc>
          <w:tcPr>
            <w:tcW w:w="1471" w:type="dxa"/>
          </w:tcPr>
          <w:p w:rsidR="001C2A1A" w:rsidRDefault="001C2A1A" w:rsidP="004640C1">
            <w:pPr>
              <w:jc w:val="center"/>
            </w:pPr>
            <w:r w:rsidRPr="00F03AAE">
              <w:rPr>
                <w:sz w:val="20"/>
                <w:szCs w:val="20"/>
              </w:rPr>
              <w:t>Classroom only</w:t>
            </w:r>
          </w:p>
        </w:tc>
        <w:tc>
          <w:tcPr>
            <w:tcW w:w="1593" w:type="dxa"/>
          </w:tcPr>
          <w:p w:rsidR="001C2A1A" w:rsidRDefault="001C2A1A"/>
        </w:tc>
      </w:tr>
      <w:tr w:rsidR="001C2A1A" w:rsidTr="00FC2FC8">
        <w:tc>
          <w:tcPr>
            <w:tcW w:w="3151" w:type="dxa"/>
          </w:tcPr>
          <w:p w:rsidR="001C2A1A" w:rsidRPr="00E70E20" w:rsidRDefault="001C2A1A" w:rsidP="00507E3E">
            <w:pPr>
              <w:rPr>
                <w:sz w:val="16"/>
                <w:szCs w:val="16"/>
              </w:rPr>
            </w:pPr>
            <w:r w:rsidRPr="00507E3E">
              <w:rPr>
                <w:b/>
                <w:sz w:val="16"/>
                <w:szCs w:val="16"/>
              </w:rPr>
              <w:t>Overview of Self Determination and DDS Service Models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3386">
              <w:rPr>
                <w:color w:val="FF0000"/>
                <w:sz w:val="16"/>
                <w:szCs w:val="16"/>
              </w:rPr>
              <w:t>(annual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4225" w:type="dxa"/>
          </w:tcPr>
          <w:p w:rsidR="001C2A1A" w:rsidRPr="00E70E20" w:rsidRDefault="00D97145" w:rsidP="00CE4942">
            <w:pPr>
              <w:rPr>
                <w:sz w:val="16"/>
                <w:szCs w:val="16"/>
              </w:rPr>
            </w:pPr>
            <w:hyperlink r:id="rId10" w:tgtFrame="main" w:history="1">
              <w:r w:rsidR="001C2A1A" w:rsidRPr="00E70E20">
                <w:rPr>
                  <w:rFonts w:ascii="Arial" w:hAnsi="Arial" w:cs="Arial"/>
                  <w:bCs/>
                  <w:sz w:val="16"/>
                  <w:szCs w:val="16"/>
                </w:rPr>
                <w:t>DDS - Overview of Self-Determination and DDS Service Models</w:t>
              </w:r>
            </w:hyperlink>
            <w:r w:rsidR="001C2A1A">
              <w:rPr>
                <w:rFonts w:ascii="Arial" w:hAnsi="Arial" w:cs="Arial"/>
                <w:bCs/>
                <w:sz w:val="16"/>
                <w:szCs w:val="16"/>
              </w:rPr>
              <w:t xml:space="preserve">  (online/paper)</w:t>
            </w:r>
          </w:p>
        </w:tc>
        <w:tc>
          <w:tcPr>
            <w:tcW w:w="1471" w:type="dxa"/>
          </w:tcPr>
          <w:p w:rsidR="001C2A1A" w:rsidRDefault="001C2A1A" w:rsidP="004640C1">
            <w:pPr>
              <w:jc w:val="center"/>
            </w:pPr>
          </w:p>
        </w:tc>
        <w:tc>
          <w:tcPr>
            <w:tcW w:w="1593" w:type="dxa"/>
          </w:tcPr>
          <w:p w:rsidR="001C2A1A" w:rsidRPr="00F93497" w:rsidRDefault="001C2A1A" w:rsidP="00F9349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C2A1A" w:rsidTr="00FC2FC8">
        <w:tc>
          <w:tcPr>
            <w:tcW w:w="3151" w:type="dxa"/>
          </w:tcPr>
          <w:p w:rsidR="001C2A1A" w:rsidRPr="00507E3E" w:rsidRDefault="001C2A1A" w:rsidP="008450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7E3E">
              <w:rPr>
                <w:b/>
                <w:sz w:val="16"/>
                <w:szCs w:val="16"/>
              </w:rPr>
              <w:t>DDS Mandated Reporter Training</w:t>
            </w:r>
            <w:r>
              <w:rPr>
                <w:sz w:val="16"/>
                <w:szCs w:val="16"/>
              </w:rPr>
              <w:t xml:space="preserve"> (</w:t>
            </w:r>
            <w:r w:rsidRPr="002D3241">
              <w:rPr>
                <w:color w:val="FF0000"/>
                <w:sz w:val="16"/>
                <w:szCs w:val="16"/>
              </w:rPr>
              <w:t>required once</w:t>
            </w:r>
            <w:r w:rsidRPr="00507E3E">
              <w:rPr>
                <w:sz w:val="16"/>
                <w:szCs w:val="16"/>
              </w:rPr>
              <w:t>)</w:t>
            </w:r>
          </w:p>
        </w:tc>
        <w:tc>
          <w:tcPr>
            <w:tcW w:w="4225" w:type="dxa"/>
          </w:tcPr>
          <w:p w:rsidR="001C2A1A" w:rsidRPr="0065344E" w:rsidRDefault="0065344E" w:rsidP="0084504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Paper--</w:t>
            </w:r>
            <w:r w:rsidRPr="0065344E">
              <w:rPr>
                <w:rFonts w:ascii="Arial" w:hAnsi="Arial" w:cs="Arial"/>
                <w:bCs/>
                <w:sz w:val="16"/>
                <w:szCs w:val="16"/>
              </w:rPr>
              <w:t>DDS Mandated Reporter training</w:t>
            </w:r>
          </w:p>
        </w:tc>
        <w:tc>
          <w:tcPr>
            <w:tcW w:w="1471" w:type="dxa"/>
          </w:tcPr>
          <w:p w:rsidR="001C2A1A" w:rsidRPr="0065344E" w:rsidRDefault="0065344E" w:rsidP="00D53C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344E">
              <w:rPr>
                <w:rFonts w:ascii="Arial" w:hAnsi="Arial" w:cs="Arial"/>
                <w:bCs/>
                <w:sz w:val="16"/>
                <w:szCs w:val="16"/>
              </w:rPr>
              <w:t>Powerpoint/paper</w:t>
            </w:r>
          </w:p>
        </w:tc>
        <w:tc>
          <w:tcPr>
            <w:tcW w:w="1593" w:type="dxa"/>
          </w:tcPr>
          <w:p w:rsidR="001C2A1A" w:rsidRDefault="001C2A1A"/>
        </w:tc>
      </w:tr>
      <w:tr w:rsidR="00FC2FC8" w:rsidTr="00FC2FC8">
        <w:tc>
          <w:tcPr>
            <w:tcW w:w="3151" w:type="dxa"/>
          </w:tcPr>
          <w:p w:rsidR="00FC2FC8" w:rsidRPr="00FC2FC8" w:rsidRDefault="00FC2FC8" w:rsidP="00FC2FC8">
            <w:pPr>
              <w:rPr>
                <w:b/>
                <w:sz w:val="16"/>
                <w:szCs w:val="16"/>
              </w:rPr>
            </w:pPr>
            <w:r w:rsidRPr="00FC2FC8">
              <w:rPr>
                <w:b/>
                <w:sz w:val="16"/>
                <w:szCs w:val="16"/>
              </w:rPr>
              <w:t>DDS Risk Management and Internal Controls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07E3E">
              <w:rPr>
                <w:b/>
                <w:sz w:val="16"/>
                <w:szCs w:val="16"/>
              </w:rPr>
              <w:t xml:space="preserve"> </w:t>
            </w:r>
            <w:r w:rsidRPr="00F03AAE">
              <w:rPr>
                <w:b/>
                <w:color w:val="FF0000"/>
                <w:sz w:val="16"/>
                <w:szCs w:val="16"/>
              </w:rPr>
              <w:t>(new employees)</w:t>
            </w:r>
          </w:p>
          <w:p w:rsidR="00FC2FC8" w:rsidRPr="00507E3E" w:rsidRDefault="00FC2FC8" w:rsidP="00845042">
            <w:pPr>
              <w:rPr>
                <w:b/>
                <w:sz w:val="16"/>
                <w:szCs w:val="16"/>
              </w:rPr>
            </w:pPr>
          </w:p>
        </w:tc>
        <w:tc>
          <w:tcPr>
            <w:tcW w:w="4225" w:type="dxa"/>
          </w:tcPr>
          <w:p w:rsidR="00FC2FC8" w:rsidRDefault="00FC2FC8" w:rsidP="00FC2FC8">
            <w:r>
              <w:rPr>
                <w:rFonts w:ascii="Arial" w:hAnsi="Arial" w:cs="Arial"/>
                <w:bCs/>
                <w:sz w:val="16"/>
                <w:szCs w:val="16"/>
              </w:rPr>
              <w:t>Paper--</w:t>
            </w:r>
            <w:r w:rsidRPr="00FC2FC8">
              <w:rPr>
                <w:rFonts w:ascii="Arial" w:hAnsi="Arial" w:cs="Arial"/>
                <w:bCs/>
                <w:sz w:val="16"/>
                <w:szCs w:val="16"/>
              </w:rPr>
              <w:t xml:space="preserve"> DDS Risk Management and Internal Controls: Preventing and Reporting Theft, Fraud, and Financial Abuse</w:t>
            </w:r>
          </w:p>
          <w:p w:rsidR="00FC2FC8" w:rsidRDefault="00FC2FC8" w:rsidP="008450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FC2FC8" w:rsidRPr="0065344E" w:rsidRDefault="00FC2FC8" w:rsidP="00FC2F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3AAE">
              <w:rPr>
                <w:sz w:val="20"/>
                <w:szCs w:val="20"/>
              </w:rPr>
              <w:t>Classroom</w:t>
            </w:r>
          </w:p>
        </w:tc>
        <w:tc>
          <w:tcPr>
            <w:tcW w:w="1593" w:type="dxa"/>
          </w:tcPr>
          <w:p w:rsidR="00FC2FC8" w:rsidRDefault="00FC2FC8"/>
        </w:tc>
      </w:tr>
    </w:tbl>
    <w:p w:rsidR="00BA1198" w:rsidRPr="00BF4727" w:rsidRDefault="003146A7" w:rsidP="00BF4727">
      <w:pPr>
        <w:ind w:right="-360"/>
        <w:rPr>
          <w:rFonts w:ascii="Arial" w:hAnsi="Arial" w:cs="Arial"/>
          <w:sz w:val="16"/>
          <w:szCs w:val="16"/>
        </w:rPr>
      </w:pPr>
      <w:r w:rsidRPr="003C2323">
        <w:rPr>
          <w:rFonts w:ascii="Arial" w:hAnsi="Arial" w:cs="Arial"/>
          <w:sz w:val="16"/>
          <w:szCs w:val="16"/>
        </w:rPr>
        <w:t xml:space="preserve">For new hires: </w:t>
      </w:r>
      <w:r w:rsidRPr="003C2323">
        <w:rPr>
          <w:rFonts w:ascii="Arial" w:hAnsi="Arial" w:cs="Arial"/>
          <w:color w:val="FF0000"/>
          <w:sz w:val="16"/>
          <w:szCs w:val="16"/>
          <w:u w:val="single"/>
        </w:rPr>
        <w:t>All of these trainings</w:t>
      </w:r>
      <w:r w:rsidRPr="003C2323">
        <w:rPr>
          <w:rFonts w:ascii="Arial" w:hAnsi="Arial" w:cs="Arial"/>
          <w:color w:val="FF0000"/>
          <w:sz w:val="16"/>
          <w:szCs w:val="16"/>
        </w:rPr>
        <w:t xml:space="preserve"> </w:t>
      </w:r>
      <w:r w:rsidRPr="003C2323">
        <w:rPr>
          <w:rFonts w:ascii="Arial" w:hAnsi="Arial" w:cs="Arial"/>
          <w:sz w:val="16"/>
          <w:szCs w:val="16"/>
        </w:rPr>
        <w:t xml:space="preserve">must be completed within 90 days of hire, with the exception of Conflict of Interest, Parts 1/Annual &amp; 2 (Law), which must be completed within 30 days of hire. </w:t>
      </w:r>
    </w:p>
    <w:sectPr w:rsidR="00BA1198" w:rsidRPr="00BF4727" w:rsidSect="003C2323">
      <w:pgSz w:w="12240" w:h="15840"/>
      <w:pgMar w:top="1440" w:right="1440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8"/>
    <w:rsid w:val="00052104"/>
    <w:rsid w:val="00054442"/>
    <w:rsid w:val="00063386"/>
    <w:rsid w:val="000C7BC5"/>
    <w:rsid w:val="001362B4"/>
    <w:rsid w:val="001C2A1A"/>
    <w:rsid w:val="00256941"/>
    <w:rsid w:val="00282C4E"/>
    <w:rsid w:val="002D3241"/>
    <w:rsid w:val="002E4B55"/>
    <w:rsid w:val="002E712E"/>
    <w:rsid w:val="003146A7"/>
    <w:rsid w:val="003723D3"/>
    <w:rsid w:val="00381BA2"/>
    <w:rsid w:val="003C2323"/>
    <w:rsid w:val="003C5F7D"/>
    <w:rsid w:val="003D26F6"/>
    <w:rsid w:val="00430BDD"/>
    <w:rsid w:val="004640C1"/>
    <w:rsid w:val="00471D48"/>
    <w:rsid w:val="005009FB"/>
    <w:rsid w:val="005024AB"/>
    <w:rsid w:val="0050659D"/>
    <w:rsid w:val="00507E3E"/>
    <w:rsid w:val="00546C30"/>
    <w:rsid w:val="00597D76"/>
    <w:rsid w:val="0065344E"/>
    <w:rsid w:val="006E4E60"/>
    <w:rsid w:val="00704C6B"/>
    <w:rsid w:val="007338B0"/>
    <w:rsid w:val="00753A95"/>
    <w:rsid w:val="00814544"/>
    <w:rsid w:val="00845042"/>
    <w:rsid w:val="008748C0"/>
    <w:rsid w:val="008A1F0D"/>
    <w:rsid w:val="00930974"/>
    <w:rsid w:val="0098566A"/>
    <w:rsid w:val="009C1BDB"/>
    <w:rsid w:val="00A33D91"/>
    <w:rsid w:val="00A42548"/>
    <w:rsid w:val="00A53262"/>
    <w:rsid w:val="00BA1198"/>
    <w:rsid w:val="00BF4727"/>
    <w:rsid w:val="00CA5BD1"/>
    <w:rsid w:val="00D97145"/>
    <w:rsid w:val="00E16C23"/>
    <w:rsid w:val="00E62663"/>
    <w:rsid w:val="00E70E20"/>
    <w:rsid w:val="00EF0999"/>
    <w:rsid w:val="00F03AAE"/>
    <w:rsid w:val="00F12CDF"/>
    <w:rsid w:val="00F2283C"/>
    <w:rsid w:val="00F93497"/>
    <w:rsid w:val="00F96D85"/>
    <w:rsid w:val="00FC2FC8"/>
    <w:rsid w:val="00FF51A9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e.state.ma.us/kc/ilc/course_launch_router.asp?strBuildingID=5&amp;strFunctionID=37&amp;crs_ident=C22444&amp;return_loc=course%5Finfo%5Fenroll%5Ffrm%2Easp%3FstrBuildingID%3D5%26strFunctionID%3D37%26strSearchType%3DAND%26intSearchID%3D%26blnReturn%3DTrue%26table%3Dcrs%26function%3Dcourse%5Finfo%5Fenroll%26crs%5Fident%3DC22444%26keywords%3Dsexual%2Bharassment%26topic%3DAll&amp;strReturnLocString=Return+to+Course+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e.state.ma.us/kc/ilc/course_launch_router.asp?strBuildingID=5&amp;strFunctionID=37&amp;crs_ident=C22445&amp;return_loc=course%5Finfo%5Fenroll%5Ffrm%2Easp%3FstrBuildingID%3D5%26strFunctionID%3D37%26strSearchType%3DAND%26intSearchID%3D%26blnReturn%3DTrue%26table%3Dcrs%26function%3Dcourse%5Finfo%5Fenroll%26crs%5Fident%3DC22445%26keywords%3Dsexual%2Bharassment%26topic%3DAll&amp;strReturnLocString=Return+to+Course+Catalo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ce.state.ma.us/kc/ilc/course_launch_router.asp?strBuildingID=5&amp;strFunctionID=37&amp;crs_ident=C21533&amp;return_loc=course%5Finfo%5Fenroll%5Ffrm%2Easp%3FstrBuildingID%3D5%26strFunctionID%3D37%26strSearchType%3DAND%26intSearchID%3D%26blnReturn%3DTrue%26table%3Dcrs%26function%3Dcourse%5Finfo%5Fenroll%26crs%5Fident%3DC21533%26keywords%3Dworkplace%2Bviolence%26topic%3DAll&amp;strReturnLocString=Return+to+Course+Catal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ce.state.ma.us/kc/ilc/course_launch_router.asp?strBuildingID=5&amp;strFunctionID=37&amp;crs_ident=C21580&amp;return_loc=course%5Finfo%5Fenroll%5Ffrm%2Easp%3FstrBuildingID%3D5%26strFunctionID%3D37%26strSearchType%3DAND%26intSearchID%3D%26blnReturn%3DTrue%26table%3Dcrs%26function%3Dcourse%5Finfo%5Fenroll%26crs%5Fident%3DC21580%26keywords%3Dworkplace%2Bviolence%26topic%3DAll&amp;strReturnLocString=Return+to+Course+Catalog" TargetMode="External"/><Relationship Id="rId10" Type="http://schemas.openxmlformats.org/officeDocument/2006/relationships/hyperlink" Target="http://www.pace.state.ma.us/kc/ilc/course_launch_router.asp?strBuildingID=5&amp;strFunctionID=37&amp;crs_ident=C25354&amp;return_loc=course%5Finfo%5Fenroll%5Ffrm%2Easp%3FstrBuildingID%3D5%26strFunctionID%3D37%26strSearchType%3DAND%26intSearchID%3D%26blnReturn%3DTrue%26table%3Dcrs%26function%3Dcourse%5Finfo%5Fenroll%26crs%5Fident%3DC25354%26keywords%3Dself%2Bdetermination%26topic%3DAll&amp;strReturnLocString=Return+to+Course+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e.state.ma.us/kc/ilc/course_launch_router.asp?strBuildingID=5&amp;strFunctionID=37&amp;crs_ident=C27172&amp;return_loc=course%5Finfo%5Fenroll%5Ffrm%2Easp%3FstrBuildingID%3D5%26strFunctionID%3D37%26strSearchType%3DAND%26intSearchID%3D%26blnReturn%3DTrue%26table%3Dcrs%26function%3Dcourse%5Finfo%5Fenroll%26crs%5Fident%3DC27172%26keywords%3Dconflict%2Bof%2Binterest%26topic%3DAll&amp;strReturnLocString=Return+to+Course+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Cronin, Pat (DDS)</dc:creator>
  <cp:lastModifiedBy> </cp:lastModifiedBy>
  <cp:revision>2</cp:revision>
  <cp:lastPrinted>2015-11-17T17:15:00Z</cp:lastPrinted>
  <dcterms:created xsi:type="dcterms:W3CDTF">2018-12-20T18:22:00Z</dcterms:created>
  <dcterms:modified xsi:type="dcterms:W3CDTF">2018-12-20T18:22:00Z</dcterms:modified>
</cp:coreProperties>
</file>